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0995E">
      <w:pPr>
        <w:widowControl w:val="0"/>
        <w:adjustRightInd/>
        <w:snapToGrid/>
        <w:spacing w:after="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附件1</w:t>
      </w:r>
    </w:p>
    <w:p w14:paraId="65C88429"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_GBK" w:cs="Times New Roman"/>
          <w:color w:val="000000"/>
          <w:kern w:val="2"/>
          <w:sz w:val="36"/>
          <w:szCs w:val="36"/>
        </w:rPr>
      </w:pPr>
    </w:p>
    <w:p w14:paraId="58831101">
      <w:pPr>
        <w:widowControl w:val="0"/>
        <w:adjustRightInd/>
        <w:snapToGrid/>
        <w:spacing w:after="0"/>
        <w:jc w:val="center"/>
        <w:rPr>
          <w:rFonts w:ascii="方正黑体_GBK" w:hAnsi="Times New Roman" w:eastAsia="方正黑体_GBK" w:cs="Times New Roman"/>
          <w:color w:val="000000"/>
          <w:kern w:val="2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6"/>
          <w:szCs w:val="36"/>
        </w:rPr>
        <w:t>认定工作安排</w:t>
      </w:r>
    </w:p>
    <w:p w14:paraId="373033B9">
      <w:pPr>
        <w:widowControl w:val="0"/>
        <w:adjustRightInd/>
        <w:snapToGrid/>
        <w:spacing w:after="0"/>
        <w:jc w:val="center"/>
        <w:rPr>
          <w:rFonts w:ascii="方正黑体_GBK" w:hAnsi="Times New Roman" w:eastAsia="方正黑体_GBK" w:cs="Times New Roman"/>
          <w:color w:val="000000"/>
          <w:kern w:val="2"/>
          <w:sz w:val="36"/>
          <w:szCs w:val="36"/>
        </w:rPr>
      </w:pPr>
    </w:p>
    <w:tbl>
      <w:tblPr>
        <w:tblStyle w:val="4"/>
        <w:tblW w:w="9046" w:type="dxa"/>
        <w:jc w:val="center"/>
        <w:tblCellSpacing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3"/>
        <w:gridCol w:w="3685"/>
        <w:gridCol w:w="2158"/>
      </w:tblGrid>
      <w:tr w14:paraId="7202535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4F3D0A4F">
            <w:pPr>
              <w:spacing w:after="0" w:line="540" w:lineRule="exact"/>
              <w:jc w:val="center"/>
              <w:rPr>
                <w:rFonts w:ascii="方正楷体_GBK" w:hAnsi="Times New Roman" w:eastAsia="方正楷体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685" w:type="dxa"/>
            <w:vAlign w:val="center"/>
          </w:tcPr>
          <w:p w14:paraId="73C16B30">
            <w:pPr>
              <w:spacing w:after="0" w:line="540" w:lineRule="exact"/>
              <w:jc w:val="center"/>
              <w:rPr>
                <w:rFonts w:ascii="方正楷体_GBK" w:hAnsi="Times New Roman" w:eastAsia="方正楷体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仿宋"/>
                <w:color w:val="000000"/>
                <w:sz w:val="32"/>
                <w:szCs w:val="32"/>
              </w:rPr>
              <w:t>工作事项</w:t>
            </w:r>
          </w:p>
        </w:tc>
        <w:tc>
          <w:tcPr>
            <w:tcW w:w="2158" w:type="dxa"/>
            <w:vAlign w:val="center"/>
          </w:tcPr>
          <w:p w14:paraId="5E39FF41">
            <w:pPr>
              <w:spacing w:after="0" w:line="540" w:lineRule="exact"/>
              <w:jc w:val="center"/>
              <w:rPr>
                <w:rFonts w:ascii="方正楷体_GBK" w:hAnsi="Times New Roman" w:eastAsia="方正楷体_GBK" w:cs="仿宋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Times New Roman" w:eastAsia="方正楷体_GBK" w:cs="仿宋"/>
                <w:bCs/>
                <w:color w:val="000000"/>
                <w:sz w:val="32"/>
                <w:szCs w:val="32"/>
              </w:rPr>
              <w:t>负责单位</w:t>
            </w:r>
          </w:p>
        </w:tc>
      </w:tr>
      <w:tr w14:paraId="774ED5B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5E439AE0">
            <w:pPr>
              <w:spacing w:after="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14:paraId="629969CD">
            <w:pPr>
              <w:spacing w:after="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提交申报人员名册</w:t>
            </w:r>
          </w:p>
        </w:tc>
        <w:tc>
          <w:tcPr>
            <w:tcW w:w="2158" w:type="dxa"/>
            <w:vAlign w:val="center"/>
          </w:tcPr>
          <w:p w14:paraId="327CC2ED">
            <w:pPr>
              <w:spacing w:after="0"/>
              <w:jc w:val="center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二级单位</w:t>
            </w:r>
          </w:p>
        </w:tc>
      </w:tr>
      <w:tr w14:paraId="6FBAEC9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2668A7BE">
            <w:pPr>
              <w:spacing w:after="0" w:line="540" w:lineRule="exact"/>
              <w:ind w:firstLine="292" w:firstLineChars="100"/>
              <w:jc w:val="both"/>
              <w:rPr>
                <w:rFonts w:ascii="方正仿宋_GBK" w:hAnsi="Times New Roman" w:eastAsia="方正仿宋_GBK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日-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14:paraId="17F7DF98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教育教学考核</w:t>
            </w:r>
          </w:p>
        </w:tc>
        <w:tc>
          <w:tcPr>
            <w:tcW w:w="2158" w:type="dxa"/>
            <w:vAlign w:val="center"/>
          </w:tcPr>
          <w:p w14:paraId="1B498D35">
            <w:pPr>
              <w:spacing w:after="0"/>
              <w:jc w:val="center"/>
              <w:rPr>
                <w:rFonts w:ascii="方正仿宋_GBK" w:hAnsi="Times New Roman" w:eastAsia="方正仿宋_GBK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教务处教师能力发展中心</w:t>
            </w:r>
          </w:p>
        </w:tc>
      </w:tr>
      <w:tr w14:paraId="4463044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711246FF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月1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日—</w:t>
            </w:r>
            <w:r>
              <w:rPr>
                <w:rFonts w:ascii="宋体" w:hAnsi="宋体" w:eastAsia="宋体" w:cs="宋体"/>
                <w:spacing w:val="-101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14:paraId="653A9A0C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网上申报、</w:t>
            </w:r>
            <w:r>
              <w:rPr>
                <w:rFonts w:hint="eastAsia" w:ascii="方正仿宋_GBK" w:hAnsi="Times New Roman" w:eastAsia="方正仿宋_GBK" w:cs="仿宋"/>
                <w:sz w:val="32"/>
                <w:szCs w:val="32"/>
              </w:rPr>
              <w:t>申请人体检</w:t>
            </w:r>
          </w:p>
        </w:tc>
        <w:tc>
          <w:tcPr>
            <w:tcW w:w="2158" w:type="dxa"/>
            <w:vAlign w:val="center"/>
          </w:tcPr>
          <w:p w14:paraId="1434B07A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各申请人</w:t>
            </w:r>
          </w:p>
        </w:tc>
      </w:tr>
      <w:tr w14:paraId="38E8FDE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25A8B87E">
            <w:pPr>
              <w:spacing w:after="0" w:line="540" w:lineRule="exact"/>
              <w:jc w:val="both"/>
              <w:rPr>
                <w:rFonts w:hint="default" w:ascii="方正仿宋_GBK" w:hAnsi="Times New Roman" w:eastAsia="宋体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27</w:t>
            </w:r>
            <w:r>
              <w:rPr>
                <w:rFonts w:ascii="宋体" w:hAnsi="宋体" w:eastAsia="宋体" w:cs="宋体"/>
                <w:sz w:val="29"/>
                <w:szCs w:val="29"/>
              </w:rPr>
              <w:t>日—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  <w:lang w:val="en-US" w:eastAsia="zh-CN"/>
              </w:rPr>
              <w:t>31日</w:t>
            </w:r>
          </w:p>
        </w:tc>
        <w:tc>
          <w:tcPr>
            <w:tcW w:w="3685" w:type="dxa"/>
            <w:vAlign w:val="center"/>
          </w:tcPr>
          <w:p w14:paraId="54BA8E4B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现场确认</w:t>
            </w:r>
          </w:p>
        </w:tc>
        <w:tc>
          <w:tcPr>
            <w:tcW w:w="2158" w:type="dxa"/>
            <w:vAlign w:val="center"/>
          </w:tcPr>
          <w:p w14:paraId="13F1A8E4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人事处</w:t>
            </w:r>
          </w:p>
        </w:tc>
      </w:tr>
      <w:tr w14:paraId="4C58115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3886540C">
            <w:pPr>
              <w:spacing w:after="0" w:line="540" w:lineRule="exact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9"/>
                <w:szCs w:val="29"/>
              </w:rPr>
              <w:t>日</w:t>
            </w:r>
            <w:r>
              <w:rPr>
                <w:rFonts w:ascii="宋体" w:hAnsi="宋体" w:eastAsia="宋体" w:cs="宋体"/>
                <w:sz w:val="29"/>
                <w:szCs w:val="29"/>
              </w:rPr>
              <w:t>—</w:t>
            </w:r>
            <w:r>
              <w:rPr>
                <w:rFonts w:ascii="宋体" w:hAnsi="宋体" w:eastAsia="宋体" w:cs="宋体"/>
                <w:spacing w:val="-94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14:paraId="1453160C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拟认定人员公示</w:t>
            </w:r>
          </w:p>
        </w:tc>
        <w:tc>
          <w:tcPr>
            <w:tcW w:w="2158" w:type="dxa"/>
            <w:vAlign w:val="center"/>
          </w:tcPr>
          <w:p w14:paraId="52817AFD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人事处</w:t>
            </w:r>
          </w:p>
        </w:tc>
      </w:tr>
      <w:tr w14:paraId="342A840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3203" w:type="dxa"/>
            <w:vAlign w:val="center"/>
          </w:tcPr>
          <w:p w14:paraId="02F2D24A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9"/>
                <w:szCs w:val="29"/>
              </w:rPr>
              <w:t>月1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9"/>
                <w:szCs w:val="29"/>
              </w:rPr>
              <w:t>日—</w:t>
            </w:r>
            <w:r>
              <w:rPr>
                <w:rFonts w:ascii="宋体" w:hAnsi="宋体" w:eastAsia="宋体" w:cs="宋体"/>
                <w:spacing w:val="-94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 w:val="29"/>
                <w:szCs w:val="29"/>
              </w:rPr>
              <w:t>月2</w:t>
            </w:r>
            <w:r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14:paraId="387A029A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市教委资格认定</w:t>
            </w:r>
          </w:p>
        </w:tc>
        <w:tc>
          <w:tcPr>
            <w:tcW w:w="2158" w:type="dxa"/>
            <w:vAlign w:val="center"/>
          </w:tcPr>
          <w:p w14:paraId="3BC29DBF">
            <w:pPr>
              <w:spacing w:after="0" w:line="540" w:lineRule="exact"/>
              <w:jc w:val="center"/>
              <w:rPr>
                <w:rFonts w:ascii="方正仿宋_GBK" w:hAnsi="Times New Roman" w:eastAsia="方正仿宋_GBK" w:cs="仿宋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仿宋"/>
                <w:color w:val="000000"/>
                <w:sz w:val="32"/>
                <w:szCs w:val="32"/>
              </w:rPr>
              <w:t>市教委</w:t>
            </w:r>
          </w:p>
        </w:tc>
      </w:tr>
    </w:tbl>
    <w:p w14:paraId="5E17B9A3">
      <w:pPr>
        <w:widowControl w:val="0"/>
        <w:adjustRightInd/>
        <w:snapToGrid/>
        <w:spacing w:after="0" w:line="500" w:lineRule="exact"/>
        <w:jc w:val="both"/>
        <w:rPr>
          <w:rFonts w:ascii="Times New Roman" w:hAnsi="Times New Roman" w:eastAsia="仿宋" w:cs="仿宋"/>
          <w:color w:val="FF0000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CE689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5DAE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c5MzVhYTc0M2NlODA1OWFmZGE0N2VlNmU1Mjk5NWMifQ=="/>
  </w:docVars>
  <w:rsids>
    <w:rsidRoot w:val="00D31D50"/>
    <w:rsid w:val="000269B0"/>
    <w:rsid w:val="00034B3C"/>
    <w:rsid w:val="000542D9"/>
    <w:rsid w:val="000634EF"/>
    <w:rsid w:val="00072A19"/>
    <w:rsid w:val="000E3A46"/>
    <w:rsid w:val="001064F1"/>
    <w:rsid w:val="00140715"/>
    <w:rsid w:val="00154296"/>
    <w:rsid w:val="001B73C2"/>
    <w:rsid w:val="001D219C"/>
    <w:rsid w:val="001E63BF"/>
    <w:rsid w:val="00252F41"/>
    <w:rsid w:val="002848E4"/>
    <w:rsid w:val="002A31E7"/>
    <w:rsid w:val="002B16D3"/>
    <w:rsid w:val="002D1A92"/>
    <w:rsid w:val="002E4413"/>
    <w:rsid w:val="002F7341"/>
    <w:rsid w:val="003102A8"/>
    <w:rsid w:val="00323B43"/>
    <w:rsid w:val="00326504"/>
    <w:rsid w:val="003A2885"/>
    <w:rsid w:val="003A7282"/>
    <w:rsid w:val="003B6A25"/>
    <w:rsid w:val="003D37D8"/>
    <w:rsid w:val="003F46B8"/>
    <w:rsid w:val="00407917"/>
    <w:rsid w:val="00422611"/>
    <w:rsid w:val="00426133"/>
    <w:rsid w:val="004358AB"/>
    <w:rsid w:val="00493FE6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5B1DD9"/>
    <w:rsid w:val="006223D9"/>
    <w:rsid w:val="00627670"/>
    <w:rsid w:val="00635217"/>
    <w:rsid w:val="00687994"/>
    <w:rsid w:val="006948CD"/>
    <w:rsid w:val="00694971"/>
    <w:rsid w:val="00697F34"/>
    <w:rsid w:val="006C54C4"/>
    <w:rsid w:val="006E40AC"/>
    <w:rsid w:val="006E4668"/>
    <w:rsid w:val="006F7F86"/>
    <w:rsid w:val="00736146"/>
    <w:rsid w:val="00744A3E"/>
    <w:rsid w:val="00745329"/>
    <w:rsid w:val="007A4C85"/>
    <w:rsid w:val="007C6631"/>
    <w:rsid w:val="007F0CDD"/>
    <w:rsid w:val="008201DA"/>
    <w:rsid w:val="008510A7"/>
    <w:rsid w:val="00873845"/>
    <w:rsid w:val="008B7726"/>
    <w:rsid w:val="008F7214"/>
    <w:rsid w:val="00902CCF"/>
    <w:rsid w:val="009215E3"/>
    <w:rsid w:val="00935480"/>
    <w:rsid w:val="0095781F"/>
    <w:rsid w:val="00981102"/>
    <w:rsid w:val="009A5039"/>
    <w:rsid w:val="009D2A1B"/>
    <w:rsid w:val="009D32FF"/>
    <w:rsid w:val="009F41E6"/>
    <w:rsid w:val="00A13EF1"/>
    <w:rsid w:val="00A91860"/>
    <w:rsid w:val="00AC4168"/>
    <w:rsid w:val="00AC7CFE"/>
    <w:rsid w:val="00AD4B62"/>
    <w:rsid w:val="00AD67B9"/>
    <w:rsid w:val="00B536C3"/>
    <w:rsid w:val="00B560D7"/>
    <w:rsid w:val="00B65F75"/>
    <w:rsid w:val="00B90211"/>
    <w:rsid w:val="00BA0AA8"/>
    <w:rsid w:val="00BA0EE5"/>
    <w:rsid w:val="00BD5EBF"/>
    <w:rsid w:val="00BE1DE7"/>
    <w:rsid w:val="00C159F6"/>
    <w:rsid w:val="00C30064"/>
    <w:rsid w:val="00C551E6"/>
    <w:rsid w:val="00C83204"/>
    <w:rsid w:val="00C96877"/>
    <w:rsid w:val="00CB5246"/>
    <w:rsid w:val="00CD7B8B"/>
    <w:rsid w:val="00CE5235"/>
    <w:rsid w:val="00D022EA"/>
    <w:rsid w:val="00D31D50"/>
    <w:rsid w:val="00DB475C"/>
    <w:rsid w:val="00DC172B"/>
    <w:rsid w:val="00DD27E6"/>
    <w:rsid w:val="00DE4F43"/>
    <w:rsid w:val="00E01012"/>
    <w:rsid w:val="00E116F8"/>
    <w:rsid w:val="00E67FDB"/>
    <w:rsid w:val="00E776A4"/>
    <w:rsid w:val="00E93718"/>
    <w:rsid w:val="00F112BD"/>
    <w:rsid w:val="00F240CD"/>
    <w:rsid w:val="00F44F54"/>
    <w:rsid w:val="00F665C6"/>
    <w:rsid w:val="00F83769"/>
    <w:rsid w:val="00F867DD"/>
    <w:rsid w:val="00F927B7"/>
    <w:rsid w:val="00FC6FAE"/>
    <w:rsid w:val="00FC7A00"/>
    <w:rsid w:val="00FE50D4"/>
    <w:rsid w:val="08C94ED5"/>
    <w:rsid w:val="17BF7448"/>
    <w:rsid w:val="1D2219F7"/>
    <w:rsid w:val="259C71C4"/>
    <w:rsid w:val="2CF85EEF"/>
    <w:rsid w:val="4DF441C5"/>
    <w:rsid w:val="61066AE3"/>
    <w:rsid w:val="68CC7738"/>
    <w:rsid w:val="7C0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脚 Char"/>
    <w:basedOn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0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FE5ED8-0FE7-4F10-A8F7-CA1040338D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155</Characters>
  <Lines>1</Lines>
  <Paragraphs>1</Paragraphs>
  <TotalTime>10</TotalTime>
  <ScaleCrop>false</ScaleCrop>
  <LinksUpToDate>false</LinksUpToDate>
  <CharactersWithSpaces>158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2021-04-02T04:09:00Z</dcterms:created>
  <dc:creator>Administrator</dc:creator>
  <cp:lastModifiedBy>张丽萍</cp:lastModifiedBy>
  <dcterms:modified xsi:type="dcterms:W3CDTF">2025-09-16T07:50:39Z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A04E7EB9A61F4BEBAFBDB3DBE3A6B21D</vt:lpwstr>
  </property>
  <property fmtid="{D5CDD505-2E9C-101B-9397-08002B2CF9AE}" pid="4" name="KSOTemplateDocerSaveRecord">
    <vt:lpwstr>eyJoZGlkIjoiMzc5MzVhYTc0M2NlODA1OWFmZGE0N2VlNmU1Mjk5NWMifQ==</vt:lpwstr>
  </property>
</Properties>
</file>