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295811" w:rsidP="00295811">
      <w:pPr>
        <w:jc w:val="left"/>
        <w:rPr>
          <w:rFonts w:eastAsia="方正仿宋_GBK"/>
          <w:szCs w:val="32"/>
        </w:rPr>
      </w:pPr>
      <w:r>
        <w:rPr>
          <w:rFonts w:eastAsia="方正仿宋_GBK" w:hint="eastAsia"/>
          <w:szCs w:val="32"/>
        </w:rPr>
        <w:t xml:space="preserve">     </w:t>
      </w:r>
      <w:r w:rsidR="00902B68">
        <w:rPr>
          <w:rFonts w:eastAsia="方正仿宋_GBK" w:hint="eastAsia"/>
          <w:szCs w:val="32"/>
        </w:rPr>
        <w:t xml:space="preserve">     </w:t>
      </w:r>
      <w:r w:rsidR="00CE35A4" w:rsidRPr="00B759BB">
        <w:rPr>
          <w:rFonts w:eastAsia="方正仿宋_GBK"/>
          <w:szCs w:val="32"/>
        </w:rPr>
        <w:t>单位</w:t>
      </w:r>
      <w:r w:rsidRPr="00295811">
        <w:rPr>
          <w:rFonts w:eastAsia="方正仿宋_GBK" w:hint="eastAsia"/>
          <w:szCs w:val="32"/>
          <w:u w:val="single"/>
        </w:rPr>
        <w:t xml:space="preserve"> </w:t>
      </w:r>
      <w:r w:rsidR="00CB1079" w:rsidRPr="00295811">
        <w:rPr>
          <w:rFonts w:eastAsia="方正仿宋_GBK" w:hint="eastAsia"/>
          <w:szCs w:val="32"/>
          <w:u w:val="single"/>
        </w:rPr>
        <w:t xml:space="preserve"> </w:t>
      </w:r>
      <w:r w:rsidR="00FE7A62">
        <w:rPr>
          <w:rFonts w:eastAsia="方正仿宋_GBK" w:hint="eastAsia"/>
          <w:szCs w:val="32"/>
          <w:u w:val="single"/>
        </w:rPr>
        <w:t xml:space="preserve"> </w:t>
      </w:r>
      <w:r w:rsidR="00CB1079" w:rsidRPr="00295811">
        <w:rPr>
          <w:rFonts w:eastAsia="方正仿宋_GBK" w:hint="eastAsia"/>
          <w:szCs w:val="32"/>
          <w:u w:val="single"/>
        </w:rPr>
        <w:t>长江师范学院</w:t>
      </w:r>
      <w:r>
        <w:rPr>
          <w:rFonts w:eastAsia="方正仿宋_GBK" w:hint="eastAsia"/>
          <w:szCs w:val="32"/>
          <w:u w:val="single"/>
        </w:rPr>
        <w:t xml:space="preserve">     </w:t>
      </w:r>
      <w:r w:rsidR="00FE7A62">
        <w:rPr>
          <w:rFonts w:eastAsia="方正仿宋_GBK" w:hint="eastAsia"/>
          <w:szCs w:val="32"/>
          <w:u w:val="single"/>
        </w:rPr>
        <w:t xml:space="preserve">  </w:t>
      </w:r>
    </w:p>
    <w:p w:rsidR="00CE35A4" w:rsidRPr="00B759BB" w:rsidRDefault="00CE35A4" w:rsidP="00295811">
      <w:pPr>
        <w:jc w:val="left"/>
        <w:rPr>
          <w:rFonts w:eastAsia="方正仿宋_GBK"/>
          <w:szCs w:val="32"/>
        </w:rPr>
      </w:pPr>
    </w:p>
    <w:p w:rsidR="00CE35A4" w:rsidRPr="00295811" w:rsidRDefault="00295811" w:rsidP="00295811">
      <w:pPr>
        <w:jc w:val="left"/>
        <w:rPr>
          <w:rFonts w:eastAsia="方正仿宋_GBK"/>
          <w:szCs w:val="32"/>
          <w:u w:val="single"/>
        </w:rPr>
      </w:pPr>
      <w:r>
        <w:rPr>
          <w:rFonts w:eastAsia="方正仿宋_GBK" w:hint="eastAsia"/>
          <w:szCs w:val="32"/>
        </w:rPr>
        <w:t xml:space="preserve">   </w:t>
      </w:r>
      <w:r w:rsidR="00902B68">
        <w:rPr>
          <w:rFonts w:eastAsia="方正仿宋_GBK" w:hint="eastAsia"/>
          <w:szCs w:val="32"/>
        </w:rPr>
        <w:t xml:space="preserve">   </w:t>
      </w:r>
      <w:r>
        <w:rPr>
          <w:rFonts w:eastAsia="方正仿宋_GBK" w:hint="eastAsia"/>
          <w:szCs w:val="32"/>
        </w:rPr>
        <w:t xml:space="preserve">  </w:t>
      </w:r>
      <w:r w:rsidR="00902B68">
        <w:rPr>
          <w:rFonts w:eastAsia="方正仿宋_GBK" w:hint="eastAsia"/>
          <w:szCs w:val="32"/>
        </w:rPr>
        <w:t xml:space="preserve">  </w:t>
      </w:r>
      <w:r w:rsidR="00CE35A4" w:rsidRPr="00B759BB">
        <w:rPr>
          <w:rFonts w:eastAsia="方正仿宋_GBK"/>
          <w:szCs w:val="32"/>
        </w:rPr>
        <w:t>姓名</w:t>
      </w:r>
      <w:r w:rsidRPr="00295811">
        <w:rPr>
          <w:rFonts w:eastAsia="方正仿宋_GBK" w:hint="eastAsia"/>
          <w:szCs w:val="32"/>
          <w:u w:val="single"/>
        </w:rPr>
        <w:t xml:space="preserve"> </w:t>
      </w:r>
      <w:r w:rsidR="00CB1079" w:rsidRPr="00295811">
        <w:rPr>
          <w:rFonts w:eastAsia="方正仿宋_GBK" w:hint="eastAsia"/>
          <w:szCs w:val="32"/>
          <w:u w:val="single"/>
        </w:rPr>
        <w:t xml:space="preserve"> </w:t>
      </w:r>
      <w:r>
        <w:rPr>
          <w:rFonts w:eastAsia="方正仿宋_GBK" w:hint="eastAsia"/>
          <w:szCs w:val="32"/>
          <w:u w:val="single"/>
        </w:rPr>
        <w:t xml:space="preserve">   </w:t>
      </w:r>
      <w:r w:rsidR="00FE7A62">
        <w:rPr>
          <w:rFonts w:eastAsia="方正仿宋_GBK" w:hint="eastAsia"/>
          <w:szCs w:val="32"/>
          <w:u w:val="single"/>
        </w:rPr>
        <w:t xml:space="preserve"> </w:t>
      </w:r>
      <w:r w:rsidRPr="00295811">
        <w:rPr>
          <w:rFonts w:eastAsia="方正仿宋_GBK" w:hint="eastAsia"/>
          <w:szCs w:val="32"/>
          <w:u w:val="single"/>
        </w:rPr>
        <w:t>刘亮</w:t>
      </w:r>
      <w:r>
        <w:rPr>
          <w:rFonts w:eastAsia="方正仿宋_GBK" w:hint="eastAsia"/>
          <w:szCs w:val="32"/>
          <w:u w:val="single"/>
        </w:rPr>
        <w:t xml:space="preserve">            </w:t>
      </w:r>
    </w:p>
    <w:p w:rsidR="00CE35A4" w:rsidRPr="00B759BB" w:rsidRDefault="00CE35A4" w:rsidP="00295811">
      <w:pPr>
        <w:jc w:val="left"/>
        <w:rPr>
          <w:rFonts w:eastAsia="方正仿宋_GBK"/>
          <w:szCs w:val="32"/>
        </w:rPr>
      </w:pPr>
    </w:p>
    <w:p w:rsidR="00CE35A4" w:rsidRPr="00295811" w:rsidRDefault="00295811" w:rsidP="00295811">
      <w:pPr>
        <w:jc w:val="left"/>
        <w:rPr>
          <w:rFonts w:eastAsia="方正仿宋_GBK"/>
          <w:szCs w:val="32"/>
          <w:u w:val="single"/>
        </w:rPr>
      </w:pPr>
      <w:r>
        <w:rPr>
          <w:rFonts w:eastAsia="方正仿宋_GBK" w:hint="eastAsia"/>
          <w:szCs w:val="32"/>
        </w:rPr>
        <w:t xml:space="preserve">     </w:t>
      </w:r>
      <w:r w:rsidR="00902B68">
        <w:rPr>
          <w:rFonts w:eastAsia="方正仿宋_GBK" w:hint="eastAsia"/>
          <w:szCs w:val="32"/>
        </w:rPr>
        <w:t xml:space="preserve">     </w:t>
      </w:r>
      <w:r w:rsidR="00CE35A4" w:rsidRPr="00B759BB">
        <w:rPr>
          <w:rFonts w:eastAsia="方正仿宋_GBK"/>
          <w:szCs w:val="32"/>
        </w:rPr>
        <w:t>确认资格</w:t>
      </w:r>
      <w:r>
        <w:rPr>
          <w:rFonts w:eastAsia="方正仿宋_GBK" w:hint="eastAsia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>副教授</w:t>
      </w:r>
      <w:r>
        <w:rPr>
          <w:rFonts w:eastAsia="方正仿宋_GBK" w:hint="eastAsia"/>
          <w:szCs w:val="32"/>
          <w:u w:val="single"/>
        </w:rPr>
        <w:t xml:space="preserve">          </w:t>
      </w:r>
    </w:p>
    <w:p w:rsidR="00CE35A4" w:rsidRPr="00B759BB" w:rsidRDefault="00CE35A4" w:rsidP="00295811">
      <w:pPr>
        <w:jc w:val="left"/>
        <w:rPr>
          <w:rFonts w:eastAsia="方正仿宋_GBK"/>
          <w:szCs w:val="32"/>
        </w:rPr>
      </w:pPr>
    </w:p>
    <w:p w:rsidR="00CE35A4" w:rsidRPr="00295811" w:rsidRDefault="00295811" w:rsidP="00295811">
      <w:pPr>
        <w:jc w:val="left"/>
        <w:rPr>
          <w:rFonts w:eastAsia="方正仿宋_GBK"/>
          <w:szCs w:val="32"/>
          <w:u w:val="single"/>
        </w:rPr>
      </w:pPr>
      <w:r>
        <w:rPr>
          <w:rFonts w:eastAsia="方正仿宋_GBK" w:hint="eastAsia"/>
          <w:szCs w:val="32"/>
        </w:rPr>
        <w:t xml:space="preserve">     </w:t>
      </w:r>
      <w:r w:rsidR="00902B68">
        <w:rPr>
          <w:rFonts w:eastAsia="方正仿宋_GBK" w:hint="eastAsia"/>
          <w:szCs w:val="32"/>
        </w:rPr>
        <w:t xml:space="preserve">     </w:t>
      </w:r>
      <w:r w:rsidR="00CE35A4" w:rsidRPr="00B759BB">
        <w:rPr>
          <w:rFonts w:eastAsia="方正仿宋_GBK"/>
          <w:szCs w:val="32"/>
        </w:rPr>
        <w:t>专业方向</w:t>
      </w:r>
      <w:r>
        <w:rPr>
          <w:rFonts w:eastAsia="方正仿宋_GBK" w:hint="eastAsia"/>
          <w:szCs w:val="32"/>
          <w:u w:val="single"/>
        </w:rPr>
        <w:t xml:space="preserve">  </w:t>
      </w:r>
      <w:r>
        <w:rPr>
          <w:rFonts w:eastAsia="方正仿宋_GBK" w:hint="eastAsia"/>
          <w:szCs w:val="32"/>
          <w:u w:val="single"/>
        </w:rPr>
        <w:t>环境科学与工程</w:t>
      </w:r>
      <w:r>
        <w:rPr>
          <w:rFonts w:eastAsia="方正仿宋_GBK" w:hint="eastAsia"/>
          <w:szCs w:val="32"/>
          <w:u w:val="single"/>
        </w:rPr>
        <w:t xml:space="preserve">  </w:t>
      </w:r>
    </w:p>
    <w:p w:rsidR="00CE35A4" w:rsidRPr="00295811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CB1079">
        <w:rPr>
          <w:rFonts w:eastAsia="方正仿宋_GBK" w:hint="eastAsia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CB1079">
        <w:rPr>
          <w:rFonts w:eastAsia="方正仿宋_GBK" w:hint="eastAsia"/>
          <w:szCs w:val="32"/>
        </w:rPr>
        <w:t>2</w:t>
      </w:r>
      <w:r w:rsidRPr="00B759BB">
        <w:rPr>
          <w:rFonts w:eastAsia="方正仿宋_GBK"/>
          <w:szCs w:val="32"/>
        </w:rPr>
        <w:t>月</w:t>
      </w:r>
      <w:r w:rsidR="00CB1079">
        <w:rPr>
          <w:rFonts w:eastAsia="方正仿宋_GBK" w:hint="eastAsia"/>
          <w:szCs w:val="32"/>
        </w:rPr>
        <w:t>2</w:t>
      </w:r>
      <w:r w:rsidR="00F6360B">
        <w:rPr>
          <w:rFonts w:eastAsia="方正仿宋_GBK" w:hint="eastAsia"/>
          <w:szCs w:val="32"/>
        </w:rPr>
        <w:t>4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重庆市职称改革办公室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/>
        </w:rPr>
        <w:t>本表供重庆市来渝人员确认专业技术资格使用。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/>
        </w:rPr>
        <w:t>双面打印，内容要具体、真实。如填写内容较多，可另加附页。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/>
          <w:szCs w:val="32"/>
        </w:rPr>
        <w:t>有下列情形之一者不再办理确认：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/>
          <w:szCs w:val="32"/>
        </w:rPr>
        <w:t>）机关、参公事业单位人员；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）已达到法定退休年龄及离退休人员；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color w:val="0000FF"/>
          <w:sz w:val="2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/>
          <w:szCs w:val="32"/>
        </w:rPr>
        <w:t>后，经各地有关机构评审取得的相应专业技术资格。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  <w:r w:rsidR="001D6BC4">
        <w:rPr>
          <w:rFonts w:eastAsia="方正仿宋_GBK"/>
          <w:noProof/>
        </w:rPr>
        <w:drawing>
          <wp:inline distT="0" distB="0" distL="0" distR="0">
            <wp:extent cx="752475" cy="392210"/>
            <wp:effectExtent l="19050" t="0" r="9525" b="0"/>
            <wp:docPr id="1" name="图片 0" descr="签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签名.JPG"/>
                    <pic:cNvPicPr/>
                  </pic:nvPicPr>
                  <pic:blipFill>
                    <a:blip r:embed="rId6" cstate="print"/>
                    <a:srcRect l="9752" t="19764" r="13677" b="15044"/>
                    <a:stretch>
                      <a:fillRect/>
                    </a:stretch>
                  </pic:blipFill>
                  <pic:spPr>
                    <a:xfrm>
                      <a:off x="0" y="0"/>
                      <a:ext cx="763592" cy="398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5A4" w:rsidRPr="00B759BB" w:rsidRDefault="00345746" w:rsidP="00345746">
      <w:pPr>
        <w:pStyle w:val="a5"/>
        <w:ind w:firstLineChars="200" w:firstLine="640"/>
        <w:jc w:val="right"/>
        <w:rPr>
          <w:rFonts w:eastAsia="方正仿宋_GBK"/>
        </w:rPr>
      </w:pPr>
      <w:r>
        <w:rPr>
          <w:rFonts w:eastAsia="方正仿宋_GBK" w:hint="eastAsia"/>
        </w:rPr>
        <w:t xml:space="preserve">                            </w:t>
      </w:r>
      <w:r w:rsidR="00521581"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 w:rsidR="00521581">
        <w:rPr>
          <w:rFonts w:eastAsia="方正仿宋_GBK" w:hint="eastAsia"/>
        </w:rPr>
        <w:t>2</w:t>
      </w:r>
      <w:r w:rsidR="00CE35A4"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="00CE35A4" w:rsidRPr="00B759BB">
        <w:rPr>
          <w:rFonts w:eastAsia="方正仿宋_GBK"/>
        </w:rPr>
        <w:t>日</w:t>
      </w: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兹保证同志系本单位职工，经认真审核，确认材料均属实，经公示无异议（公示时间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5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  <w:bookmarkStart w:id="0" w:name="_GoBack"/>
      <w:bookmarkEnd w:id="0"/>
    </w:p>
    <w:p w:rsidR="00CE35A4" w:rsidRPr="00B759BB" w:rsidRDefault="00F23B75" w:rsidP="00CE35A4">
      <w:pPr>
        <w:pStyle w:val="a5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刘亮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男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1982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6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2011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3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常州大学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2018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11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242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</w:t>
            </w:r>
            <w:r w:rsidR="00F4242A"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10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8</w:t>
            </w:r>
            <w:r>
              <w:rPr>
                <w:rFonts w:eastAsia="方正仿宋_GBK" w:hint="eastAsia"/>
                <w:sz w:val="28"/>
              </w:rPr>
              <w:t>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B1079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</w:t>
            </w:r>
            <w:r>
              <w:rPr>
                <w:rFonts w:eastAsia="方正仿宋_GBK" w:hint="eastAsia"/>
                <w:sz w:val="28"/>
              </w:rPr>
              <w:t>年</w:t>
            </w:r>
            <w:r>
              <w:rPr>
                <w:rFonts w:eastAsia="方正仿宋_GBK" w:hint="eastAsia"/>
                <w:sz w:val="28"/>
              </w:rPr>
              <w:t>7</w:t>
            </w:r>
            <w:r>
              <w:rPr>
                <w:rFonts w:eastAsia="方正仿宋_GBK" w:hint="eastAsia"/>
                <w:sz w:val="28"/>
              </w:rPr>
              <w:t>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F6360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F6360B">
              <w:rPr>
                <w:rFonts w:eastAsia="方正仿宋_GBK" w:hint="eastAsia"/>
                <w:sz w:val="28"/>
              </w:rPr>
              <w:t>环境科学与工程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DE3F2F" w:rsidP="00F62CE5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教学科研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8C" w:rsidRDefault="009B5F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F76820" w:rsidRDefault="00F76820" w:rsidP="00F76820">
            <w:pPr>
              <w:spacing w:line="360" w:lineRule="auto"/>
              <w:ind w:firstLineChars="200" w:firstLine="640"/>
              <w:rPr>
                <w:rFonts w:ascii="宋体" w:hAnsi="宋体"/>
                <w:szCs w:val="21"/>
              </w:rPr>
            </w:pPr>
            <w:r>
              <w:rPr>
                <w:rFonts w:ascii="Verdana" w:hAnsi="Verdana" w:hint="eastAsia"/>
                <w:color w:val="000000"/>
                <w:szCs w:val="21"/>
              </w:rPr>
              <w:t>本人遵纪守法，</w:t>
            </w:r>
            <w:r w:rsidRPr="00F11E4A">
              <w:rPr>
                <w:rFonts w:ascii="Verdana" w:hAnsi="Verdana"/>
                <w:color w:val="000000"/>
                <w:szCs w:val="21"/>
              </w:rPr>
              <w:t>坚持用</w:t>
            </w:r>
            <w:r>
              <w:rPr>
                <w:rFonts w:ascii="Verdana" w:hAnsi="Verdana" w:hint="eastAsia"/>
                <w:color w:val="000000"/>
                <w:szCs w:val="21"/>
              </w:rPr>
              <w:t>习近平总书记新时代中国特色社会主义思想</w:t>
            </w:r>
            <w:r>
              <w:rPr>
                <w:rFonts w:ascii="Verdana" w:hAnsi="Verdana"/>
                <w:color w:val="000000"/>
                <w:szCs w:val="21"/>
              </w:rPr>
              <w:t>武装头脑，指导工作实践。坚决拥护党的路线、方针，政策</w:t>
            </w:r>
            <w:r>
              <w:rPr>
                <w:rFonts w:ascii="Verdana" w:hAnsi="Verdana" w:hint="eastAsia"/>
                <w:color w:val="000000"/>
                <w:szCs w:val="21"/>
              </w:rPr>
              <w:t>，</w:t>
            </w:r>
            <w:r w:rsidRPr="00F11E4A">
              <w:rPr>
                <w:rFonts w:ascii="Verdana" w:hAnsi="Verdana"/>
                <w:color w:val="000000"/>
                <w:szCs w:val="21"/>
              </w:rPr>
              <w:t>旗帜鲜明、立场坚定，自觉与党中央在政治上行动上保持高度一致。</w:t>
            </w:r>
            <w:r w:rsidRPr="00401448">
              <w:rPr>
                <w:rFonts w:ascii="Verdana" w:hAnsi="Verdana"/>
                <w:color w:val="000000"/>
                <w:szCs w:val="21"/>
              </w:rPr>
              <w:t>在</w:t>
            </w:r>
            <w:r>
              <w:rPr>
                <w:rFonts w:ascii="Verdana" w:hAnsi="Verdana" w:hint="eastAsia"/>
                <w:color w:val="000000"/>
                <w:szCs w:val="21"/>
              </w:rPr>
              <w:t>教学科研</w:t>
            </w:r>
            <w:r w:rsidRPr="00401448">
              <w:rPr>
                <w:rFonts w:ascii="Verdana" w:hAnsi="Verdana"/>
                <w:color w:val="000000"/>
                <w:szCs w:val="21"/>
              </w:rPr>
              <w:t>工作</w:t>
            </w:r>
            <w:r>
              <w:rPr>
                <w:rFonts w:ascii="Verdana" w:hAnsi="Verdana" w:hint="eastAsia"/>
                <w:color w:val="000000"/>
                <w:szCs w:val="21"/>
              </w:rPr>
              <w:t>中</w:t>
            </w:r>
            <w:r w:rsidRPr="00401448">
              <w:rPr>
                <w:rFonts w:ascii="Verdana" w:hAnsi="Verdana"/>
                <w:color w:val="000000"/>
                <w:szCs w:val="21"/>
              </w:rPr>
              <w:t>，虚心好学，精益求精</w:t>
            </w:r>
            <w:r>
              <w:rPr>
                <w:rFonts w:ascii="Verdana" w:hAnsi="Verdana" w:hint="eastAsia"/>
                <w:color w:val="000000"/>
                <w:szCs w:val="21"/>
              </w:rPr>
              <w:t>，敢于迎接挑战，具有较强的科研能力</w:t>
            </w:r>
            <w:r w:rsidRPr="00B2468C">
              <w:rPr>
                <w:rFonts w:ascii="宋体" w:hAnsi="宋体" w:hint="eastAsia"/>
                <w:szCs w:val="21"/>
              </w:rPr>
              <w:t>。</w:t>
            </w:r>
          </w:p>
          <w:p w:rsidR="00F76820" w:rsidRDefault="00F76820" w:rsidP="00F76820">
            <w:pPr>
              <w:spacing w:line="360" w:lineRule="auto"/>
              <w:ind w:firstLineChars="200" w:firstLine="640"/>
              <w:rPr>
                <w:rFonts w:ascii="Verdana" w:hAnsi="Verdana"/>
                <w:color w:val="000000"/>
                <w:szCs w:val="21"/>
              </w:rPr>
            </w:pPr>
            <w:r w:rsidRPr="00B2468C">
              <w:rPr>
                <w:rFonts w:ascii="宋体" w:hAnsi="宋体" w:hint="eastAsia"/>
                <w:szCs w:val="21"/>
              </w:rPr>
              <w:t>2018</w:t>
            </w:r>
            <w:r w:rsidRPr="00B2468C">
              <w:rPr>
                <w:rFonts w:ascii="宋体" w:hAnsi="宋体" w:hint="eastAsia"/>
                <w:szCs w:val="21"/>
              </w:rPr>
              <w:t>年</w:t>
            </w:r>
            <w:r w:rsidRPr="00B2468C">
              <w:rPr>
                <w:rFonts w:ascii="宋体" w:hAnsi="宋体" w:hint="eastAsia"/>
                <w:szCs w:val="21"/>
              </w:rPr>
              <w:t>10</w:t>
            </w:r>
            <w:r w:rsidRPr="00B2468C">
              <w:rPr>
                <w:rFonts w:ascii="宋体" w:hAnsi="宋体" w:hint="eastAsia"/>
                <w:szCs w:val="21"/>
              </w:rPr>
              <w:t>月来到长江师范学院绿色智慧环境学院工作后，尽快适应新的工作环境，</w:t>
            </w:r>
            <w:r>
              <w:rPr>
                <w:rFonts w:ascii="宋体" w:hAnsi="宋体" w:hint="eastAsia"/>
                <w:szCs w:val="21"/>
              </w:rPr>
              <w:t>积极开展工作。</w:t>
            </w:r>
            <w:r w:rsidRPr="00B2468C">
              <w:rPr>
                <w:rFonts w:ascii="宋体" w:hAnsi="宋体" w:hint="eastAsia"/>
                <w:szCs w:val="21"/>
              </w:rPr>
              <w:t>目前</w:t>
            </w:r>
            <w:r>
              <w:rPr>
                <w:rFonts w:ascii="Verdana" w:hAnsi="Verdana" w:hint="eastAsia"/>
                <w:color w:val="000000"/>
                <w:szCs w:val="21"/>
              </w:rPr>
              <w:t>已提交</w:t>
            </w:r>
            <w:r w:rsidRPr="00B2468C">
              <w:rPr>
                <w:rFonts w:ascii="宋体" w:hAnsi="宋体" w:hint="eastAsia"/>
                <w:color w:val="000000"/>
                <w:szCs w:val="21"/>
              </w:rPr>
              <w:t>3</w:t>
            </w:r>
            <w:r>
              <w:rPr>
                <w:rFonts w:ascii="Verdana" w:hAnsi="Verdana" w:hint="eastAsia"/>
                <w:color w:val="000000"/>
                <w:szCs w:val="21"/>
              </w:rPr>
              <w:t>项国家发明专利申请，其中，</w:t>
            </w:r>
            <w:r w:rsidRPr="00F76820">
              <w:rPr>
                <w:rFonts w:ascii="Verdana" w:hAnsi="Verdana" w:hint="eastAsia"/>
                <w:color w:val="000000"/>
                <w:szCs w:val="21"/>
              </w:rPr>
              <w:t>“一种油田油泥处理装置及油田油泥处理方法”</w:t>
            </w:r>
            <w:r>
              <w:rPr>
                <w:rFonts w:ascii="Verdana" w:hAnsi="Verdana" w:hint="eastAsia"/>
                <w:color w:val="000000"/>
                <w:szCs w:val="21"/>
              </w:rPr>
              <w:t>已通过初审，进入实质审查程序。此外，还参与了袁静老师主持的《环境学导论》双语教学示范课程申报，并已获得学校立项。</w:t>
            </w:r>
          </w:p>
          <w:p w:rsidR="00F76820" w:rsidRDefault="00F76820" w:rsidP="00F76820">
            <w:pPr>
              <w:spacing w:line="360" w:lineRule="auto"/>
              <w:rPr>
                <w:rFonts w:ascii="Verdana" w:hAnsi="Verdana"/>
                <w:color w:val="000000"/>
                <w:szCs w:val="21"/>
              </w:rPr>
            </w:pPr>
            <w:r>
              <w:rPr>
                <w:rFonts w:ascii="Verdana" w:hAnsi="Verdana" w:hint="eastAsia"/>
                <w:color w:val="000000"/>
                <w:szCs w:val="21"/>
              </w:rPr>
              <w:t>目前正在积极申报国家自然科学基金面上项目。</w:t>
            </w:r>
          </w:p>
          <w:p w:rsidR="000F50E7" w:rsidRDefault="000F50E7" w:rsidP="00F76820">
            <w:pPr>
              <w:spacing w:line="3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4B1105" w:rsidRDefault="004B1105" w:rsidP="00F76820">
            <w:pPr>
              <w:spacing w:line="3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4B1105" w:rsidRPr="009B5F8C" w:rsidRDefault="004B1105" w:rsidP="00F76820">
            <w:pPr>
              <w:spacing w:line="3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4B1105" w:rsidP="00F4445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 xml:space="preserve"> 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                          </w:t>
            </w:r>
            <w:r w:rsidR="00CE35A4"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4746F7" w:rsidRDefault="00CE35A4" w:rsidP="004746F7">
            <w:pPr>
              <w:jc w:val="left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F4242A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 xml:space="preserve">                             </w:t>
            </w:r>
            <w:r w:rsidR="00CE35A4"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4746F7" w:rsidP="00F4445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 xml:space="preserve">                             </w:t>
            </w:r>
            <w:r w:rsidR="00CE35A4"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18313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="004746F7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18313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3561A5" w:rsidP="00F4445A">
            <w:pPr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 xml:space="preserve">                           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CE35A4" w:rsidRPr="00B759BB">
              <w:rPr>
                <w:rFonts w:eastAsia="方正仿宋_GBK"/>
                <w:sz w:val="28"/>
                <w:szCs w:val="28"/>
              </w:rPr>
              <w:t>公章</w:t>
            </w:r>
          </w:p>
          <w:p w:rsidR="00CE35A4" w:rsidRPr="00B759BB" w:rsidRDefault="00CE35A4" w:rsidP="00F4445A">
            <w:pPr>
              <w:ind w:right="56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="003561A5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18313A">
              <w:rPr>
                <w:rFonts w:eastAsia="方正仿宋_GBK" w:hint="eastAsia"/>
                <w:sz w:val="28"/>
                <w:szCs w:val="28"/>
              </w:rPr>
              <w:t xml:space="preserve">          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="003561A5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18313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="00F4242A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3561A5">
              <w:rPr>
                <w:rFonts w:eastAsia="方正仿宋_GBK" w:hint="eastAsia"/>
                <w:sz w:val="28"/>
                <w:szCs w:val="28"/>
              </w:rPr>
              <w:t xml:space="preserve">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121" w:rsidRDefault="00E23121" w:rsidP="00CE35A4">
      <w:r>
        <w:separator/>
      </w:r>
    </w:p>
  </w:endnote>
  <w:endnote w:type="continuationSeparator" w:id="1">
    <w:p w:rsidR="00E23121" w:rsidRDefault="00E23121" w:rsidP="00CE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121" w:rsidRDefault="00E23121" w:rsidP="00CE35A4">
      <w:r>
        <w:separator/>
      </w:r>
    </w:p>
  </w:footnote>
  <w:footnote w:type="continuationSeparator" w:id="1">
    <w:p w:rsidR="00E23121" w:rsidRDefault="00E23121" w:rsidP="00CE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2675B"/>
    <w:rsid w:val="00127F6E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313A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3775"/>
    <w:rsid w:val="001C5B3C"/>
    <w:rsid w:val="001C5F81"/>
    <w:rsid w:val="001D1C3A"/>
    <w:rsid w:val="001D3846"/>
    <w:rsid w:val="001D420F"/>
    <w:rsid w:val="001D6BC4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95811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0C58"/>
    <w:rsid w:val="0034171A"/>
    <w:rsid w:val="00341A8D"/>
    <w:rsid w:val="00341D1F"/>
    <w:rsid w:val="00343842"/>
    <w:rsid w:val="00345746"/>
    <w:rsid w:val="00345830"/>
    <w:rsid w:val="0034745C"/>
    <w:rsid w:val="003477A3"/>
    <w:rsid w:val="00350094"/>
    <w:rsid w:val="003500CA"/>
    <w:rsid w:val="003561A5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5D13"/>
    <w:rsid w:val="003872C2"/>
    <w:rsid w:val="003909CE"/>
    <w:rsid w:val="00390A47"/>
    <w:rsid w:val="00394C8C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46F7"/>
    <w:rsid w:val="00475EED"/>
    <w:rsid w:val="00476153"/>
    <w:rsid w:val="00476464"/>
    <w:rsid w:val="00480B49"/>
    <w:rsid w:val="00487B72"/>
    <w:rsid w:val="00492203"/>
    <w:rsid w:val="004A6A16"/>
    <w:rsid w:val="004A6B9D"/>
    <w:rsid w:val="004B1105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568D"/>
    <w:rsid w:val="00556360"/>
    <w:rsid w:val="00556595"/>
    <w:rsid w:val="00557533"/>
    <w:rsid w:val="00561CE8"/>
    <w:rsid w:val="00564552"/>
    <w:rsid w:val="00564C78"/>
    <w:rsid w:val="00567F79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08CE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2B68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1079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3F2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121"/>
    <w:rsid w:val="00E23B74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12874"/>
    <w:rsid w:val="00F15A41"/>
    <w:rsid w:val="00F234CF"/>
    <w:rsid w:val="00F23B75"/>
    <w:rsid w:val="00F25780"/>
    <w:rsid w:val="00F2680E"/>
    <w:rsid w:val="00F273C7"/>
    <w:rsid w:val="00F274BA"/>
    <w:rsid w:val="00F27DC4"/>
    <w:rsid w:val="00F30DD5"/>
    <w:rsid w:val="00F31668"/>
    <w:rsid w:val="00F33163"/>
    <w:rsid w:val="00F357D9"/>
    <w:rsid w:val="00F358B2"/>
    <w:rsid w:val="00F4242A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2CE5"/>
    <w:rsid w:val="00F6360B"/>
    <w:rsid w:val="00F67247"/>
    <w:rsid w:val="00F71097"/>
    <w:rsid w:val="00F72CD1"/>
    <w:rsid w:val="00F72D1D"/>
    <w:rsid w:val="00F738D5"/>
    <w:rsid w:val="00F76820"/>
    <w:rsid w:val="00F83202"/>
    <w:rsid w:val="00F83852"/>
    <w:rsid w:val="00F86B9B"/>
    <w:rsid w:val="00F879D9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E7A62"/>
    <w:rsid w:val="00FF0459"/>
    <w:rsid w:val="00FF29E0"/>
    <w:rsid w:val="00FF2CC1"/>
    <w:rsid w:val="00FF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5A4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CE35A4"/>
  </w:style>
  <w:style w:type="character" w:customStyle="1" w:styleId="Char1">
    <w:name w:val="日期 Char"/>
    <w:basedOn w:val="a0"/>
    <w:link w:val="a5"/>
    <w:rsid w:val="00CE35A4"/>
    <w:rPr>
      <w:rFonts w:ascii="Times New Roman" w:eastAsia="仿宋_GB2312" w:hAnsi="Times New Roman" w:cs="Times New Roman"/>
      <w:sz w:val="32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1D6BC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D6BC4"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268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MadMan-</cp:lastModifiedBy>
  <cp:revision>13</cp:revision>
  <dcterms:created xsi:type="dcterms:W3CDTF">2019-02-24T08:13:00Z</dcterms:created>
  <dcterms:modified xsi:type="dcterms:W3CDTF">2019-02-25T02:40:00Z</dcterms:modified>
</cp:coreProperties>
</file>